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589"/>
        <w:gridCol w:w="1092"/>
        <w:gridCol w:w="917"/>
        <w:gridCol w:w="797"/>
        <w:gridCol w:w="168"/>
        <w:gridCol w:w="336"/>
        <w:gridCol w:w="488"/>
        <w:gridCol w:w="172"/>
        <w:gridCol w:w="112"/>
        <w:gridCol w:w="845"/>
        <w:gridCol w:w="345"/>
        <w:gridCol w:w="728"/>
        <w:gridCol w:w="348"/>
        <w:gridCol w:w="2554"/>
      </w:tblGrid>
      <w:tr w:rsidR="00E615DA" w:rsidRPr="00070767" w:rsidTr="00120E07">
        <w:trPr>
          <w:trHeight w:val="15"/>
        </w:trPr>
        <w:tc>
          <w:tcPr>
            <w:tcW w:w="425" w:type="dxa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9" w:type="dxa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2" w:type="dxa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7" w:type="dxa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6" w:type="dxa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5" w:type="dxa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8" w:type="dxa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8" w:type="dxa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4" w:type="dxa"/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0767" w:rsidRPr="00070767" w:rsidTr="00120E07"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505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А К Т</w:t>
            </w:r>
            <w:r w:rsidRPr="00605053">
              <w:rPr>
                <w:rFonts w:ascii="Times New Roman" w:eastAsia="Times New Roman" w:hAnsi="Times New Roman" w:cs="Times New Roman"/>
                <w:b/>
                <w:color w:val="2D2D2D"/>
                <w:sz w:val="21"/>
                <w:lang w:eastAsia="ru-RU"/>
              </w:rPr>
              <w:t> </w:t>
            </w:r>
            <w:r w:rsidRPr="0060505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br/>
            </w:r>
            <w:r w:rsidRPr="00605053">
              <w:rPr>
                <w:rFonts w:ascii="Times New Roman" w:eastAsia="Times New Roman" w:hAnsi="Times New Roman" w:cs="Times New Roman"/>
                <w:b/>
                <w:i/>
                <w:color w:val="2D2D2D"/>
                <w:sz w:val="21"/>
                <w:szCs w:val="21"/>
                <w:lang w:eastAsia="ru-RU"/>
              </w:rPr>
              <w:t>приемки общеобразовательного учреждения</w:t>
            </w:r>
            <w:r w:rsidRPr="00605053">
              <w:rPr>
                <w:rFonts w:ascii="Times New Roman" w:eastAsia="Times New Roman" w:hAnsi="Times New Roman" w:cs="Times New Roman"/>
                <w:b/>
                <w:i/>
                <w:color w:val="2D2D2D"/>
                <w:sz w:val="21"/>
                <w:szCs w:val="21"/>
                <w:lang w:eastAsia="ru-RU"/>
              </w:rPr>
              <w:br/>
              <w:t>к 2018_/_19_ учебному году</w:t>
            </w:r>
            <w:r w:rsidRPr="00605053">
              <w:rPr>
                <w:rFonts w:ascii="Times New Roman" w:eastAsia="Times New Roman" w:hAnsi="Times New Roman" w:cs="Times New Roman"/>
                <w:b/>
                <w:i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605053">
              <w:rPr>
                <w:rFonts w:ascii="Times New Roman" w:eastAsia="Times New Roman" w:hAnsi="Times New Roman" w:cs="Times New Roman"/>
                <w:b/>
                <w:i/>
                <w:color w:val="2D2D2D"/>
                <w:sz w:val="21"/>
                <w:szCs w:val="21"/>
                <w:lang w:eastAsia="ru-RU"/>
              </w:rPr>
              <w:t>составлен</w:t>
            </w:r>
            <w:proofErr w:type="gramEnd"/>
            <w:r w:rsidRPr="00605053">
              <w:rPr>
                <w:rFonts w:ascii="Times New Roman" w:eastAsia="Times New Roman" w:hAnsi="Times New Roman" w:cs="Times New Roman"/>
                <w:b/>
                <w:i/>
                <w:color w:val="2D2D2D"/>
                <w:sz w:val="21"/>
                <w:szCs w:val="21"/>
                <w:lang w:eastAsia="ru-RU"/>
              </w:rPr>
              <w:t xml:space="preserve"> «__19_»_августа_2018г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:rsidR="005D3842" w:rsidRPr="005D3842" w:rsidRDefault="00070767" w:rsidP="005D3842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наименование, номер общеобразовательного учреждения, год постройки здания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3842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__Автономная</w:t>
            </w:r>
            <w:proofErr w:type="spellEnd"/>
            <w:r w:rsidRPr="005D3842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 xml:space="preserve"> некоммерческая профессиональная образовательная организация «Уральский промышленно-экономический техникум»</w:t>
            </w:r>
            <w:r w:rsidR="00EF4B09" w:rsidRPr="005D3842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,</w:t>
            </w:r>
          </w:p>
          <w:p w:rsidR="005D3842" w:rsidRDefault="005D3842" w:rsidP="005D3842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3842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Здание 1953 года постройки.</w:t>
            </w:r>
            <w:r w:rsidR="00070767" w:rsidRPr="00070767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_</w:t>
            </w:r>
            <w:r w:rsidR="00070767" w:rsidRPr="0007076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="00070767"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Юридический и фактический адрес (город, улица, 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омер дома)_</w:t>
            </w:r>
          </w:p>
          <w:p w:rsidR="005D3842" w:rsidRPr="002F519A" w:rsidRDefault="005D3842" w:rsidP="005D3842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620089 Свердл</w:t>
            </w:r>
            <w:r w:rsidR="002F519A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</w:t>
            </w:r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вская область, г</w:t>
            </w:r>
            <w:proofErr w:type="gramStart"/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.Е</w:t>
            </w:r>
            <w:proofErr w:type="gramEnd"/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катеринбург, Самоцветный бульвар, дом 5,оф.10</w:t>
            </w:r>
          </w:p>
          <w:p w:rsidR="002C585C" w:rsidRDefault="002C585C" w:rsidP="005D3842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Фактический адрес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070767" w:rsidRDefault="002C585C" w:rsidP="005D3842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 учебный корпус -624801,С</w:t>
            </w:r>
            <w:r w:rsidR="005D3842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вердловская область, г</w:t>
            </w:r>
            <w:proofErr w:type="gramStart"/>
            <w:r w:rsidR="005D3842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.С</w:t>
            </w:r>
            <w:proofErr w:type="gramEnd"/>
            <w:r w:rsidR="005D3842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ухой Лог, переулок Буденного, д.4</w:t>
            </w:r>
          </w:p>
          <w:p w:rsidR="002C585C" w:rsidRDefault="002C585C" w:rsidP="005D3842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 учебный корпус -624801,Свердловская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ухой Лог, улица Победы,</w:t>
            </w:r>
          </w:p>
          <w:p w:rsidR="002C585C" w:rsidRPr="00070767" w:rsidRDefault="002C585C" w:rsidP="005D3842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дом 4,Литер А. Литер Б</w:t>
            </w:r>
          </w:p>
          <w:p w:rsidR="005E2BB8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N телефона</w:t>
            </w:r>
            <w:r w:rsidR="005D3842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__375-79-75, 8</w:t>
            </w:r>
            <w:r w:rsidR="005E2BB8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(</w:t>
            </w:r>
            <w:r w:rsidR="005D3842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34373</w:t>
            </w:r>
            <w:r w:rsidR="005E2BB8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)4-47-80</w:t>
            </w:r>
            <w:r w:rsidRPr="0007076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br/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руково</w:t>
            </w:r>
            <w:r w:rsidR="005E2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дителя</w:t>
            </w:r>
            <w:proofErr w:type="gramStart"/>
            <w:r w:rsidR="005E2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:</w:t>
            </w:r>
            <w:proofErr w:type="gramEnd"/>
            <w:r w:rsidR="005E2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:rsidR="005E2BB8" w:rsidRPr="002F519A" w:rsidRDefault="005E2BB8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Директор  АН ПОО «Уральский промышленно-экономический техникум» Овсянников Владимир Иванович.</w:t>
            </w:r>
          </w:p>
          <w:p w:rsidR="005E2BB8" w:rsidRPr="002F519A" w:rsidRDefault="005E2BB8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Директор Сухоложского филиала Волкова Юлия Витальевна</w:t>
            </w:r>
          </w:p>
          <w:p w:rsidR="005E2BB8" w:rsidRDefault="005E2BB8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проводи</w:t>
            </w:r>
            <w:r w:rsidR="005E2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лась в соответствии с  приказом по техникуму  от  06.08.2018 N_02.02/</w:t>
            </w:r>
            <w:r w:rsidR="009646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комиссией в следующем составе: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9646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Председатель комиссии: </w:t>
            </w:r>
            <w:r w:rsidR="0096466F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Овсянников В.И., директор АН ПОО « Уральский промышленно-экономический техникум»</w:t>
            </w:r>
          </w:p>
        </w:tc>
      </w:tr>
      <w:tr w:rsidR="00070767" w:rsidRPr="00070767" w:rsidTr="00120E07"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комиссии:</w:t>
            </w:r>
          </w:p>
        </w:tc>
      </w:tr>
      <w:tr w:rsidR="00070767" w:rsidRPr="00070767" w:rsidTr="00120E07"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2F519A" w:rsidRDefault="0096466F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Волкова Ю.В. директор Сухоложского филиала,</w:t>
            </w:r>
          </w:p>
          <w:p w:rsidR="0096466F" w:rsidRPr="002F519A" w:rsidRDefault="0096466F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Хлебникова Е.В., зам. директора по заочному обучению</w:t>
            </w:r>
          </w:p>
          <w:p w:rsidR="00070767" w:rsidRPr="00070767" w:rsidRDefault="0096466F" w:rsidP="0096466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Брезгина</w:t>
            </w:r>
            <w:proofErr w:type="spellEnd"/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В.А., специалист по методическому обеспечению</w:t>
            </w:r>
          </w:p>
        </w:tc>
      </w:tr>
      <w:tr w:rsidR="00070767" w:rsidRPr="00070767" w:rsidTr="00120E07"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70767" w:rsidRPr="00070767" w:rsidTr="00120E07"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70767" w:rsidRPr="00070767" w:rsidTr="00120E07"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70767" w:rsidRPr="00070767" w:rsidTr="00120E07"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70767" w:rsidRPr="00070767" w:rsidTr="00120E07"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605053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05053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По результатам проверки комиссией установлено следующее: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Наличие учредительных документов юридического лица (в соответствии со ст. 52 Гражданского</w:t>
            </w:r>
            <w:r w:rsidR="0082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кодекса РФ) </w:t>
            </w:r>
            <w:proofErr w:type="spellStart"/>
            <w:r w:rsidR="0082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</w:t>
            </w:r>
            <w:r w:rsidR="00826D5D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имеются</w:t>
            </w:r>
            <w:proofErr w:type="spellEnd"/>
          </w:p>
          <w:p w:rsid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Наличие документов, подтверждающих закреплени</w:t>
            </w:r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 за образовательной организацией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собственности учредителя (на правах оперативного управления или передачи в собственность образовательному учреждению, дата и N документа) __________</w:t>
            </w:r>
            <w:r w:rsidR="004B0D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</w:t>
            </w:r>
          </w:p>
          <w:p w:rsidR="004B0D33" w:rsidRPr="002C585C" w:rsidRDefault="004B0D33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2C585C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Договор субаренды зд</w:t>
            </w:r>
            <w:r w:rsidR="00A72430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 xml:space="preserve">ания №31 от 16.03 </w:t>
            </w:r>
            <w:r w:rsidRPr="002C585C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.2018г.</w:t>
            </w:r>
          </w:p>
          <w:p w:rsidR="00D217D5" w:rsidRPr="002C585C" w:rsidRDefault="00D217D5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2C585C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 xml:space="preserve">Договор безвозмездного </w:t>
            </w:r>
            <w:r w:rsidR="002C585C" w:rsidRPr="002C585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пользования №17 от 30.12.2017 г.</w:t>
            </w:r>
          </w:p>
          <w:p w:rsid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Наличие документов, подтверждающих право на пользование земельным учас</w:t>
            </w:r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тком, на котором размещена организация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(за исключением зданий, арендуемых образовательным учреждением, наименование документа, дата и N) __________</w:t>
            </w:r>
            <w:r w:rsidR="004B0D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</w:t>
            </w:r>
          </w:p>
          <w:p w:rsidR="004B0D33" w:rsidRPr="00070767" w:rsidRDefault="004B0D33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Договор субаренды земельного участка </w:t>
            </w:r>
            <w:r w:rsidR="00A7243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32от01.02.2018г</w:t>
            </w:r>
            <w:r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    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4. Наличие лицензии на 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 ведения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образовательной деятельности (номер лицензии, кем выдана, на какой срок, и</w:t>
            </w:r>
            <w:r w:rsidR="00A37A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меются ли приложения) </w:t>
            </w:r>
            <w:proofErr w:type="spellStart"/>
            <w:r w:rsidR="004B0D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</w:t>
            </w:r>
            <w:r w:rsidR="004B0D33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Лицензия</w:t>
            </w:r>
            <w:proofErr w:type="spellEnd"/>
            <w:r w:rsidR="004B0D33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№15900 от 24.04.2012,серия 66№ 003508</w:t>
            </w:r>
            <w:r w:rsidR="004B0D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B0D33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бессрочная.</w:t>
            </w:r>
            <w:r w:rsidR="00A37AEC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B0D33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Гос</w:t>
            </w:r>
            <w:proofErr w:type="gramStart"/>
            <w:r w:rsidR="00007C0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.</w:t>
            </w:r>
            <w:r w:rsidR="004B0D33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а</w:t>
            </w:r>
            <w:proofErr w:type="gramEnd"/>
            <w:r w:rsidR="004B0D33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ккредитация</w:t>
            </w:r>
            <w:proofErr w:type="spellEnd"/>
            <w:r w:rsidR="00A37AEC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B0D33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B0D33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рег</w:t>
            </w:r>
            <w:proofErr w:type="spellEnd"/>
            <w:r w:rsidR="00A37AEC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.№ 9368 от 22мая 2017 </w:t>
            </w:r>
            <w:r w:rsidR="004B0D33" w:rsidRPr="002F519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серия 66А04 № 0000282 до 22.05.2023</w:t>
            </w:r>
          </w:p>
          <w:p w:rsidR="00070767" w:rsidRPr="00070767" w:rsidRDefault="00070767" w:rsidP="00A72430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контрольных нормативов и показателей, зафиксированных в приложении (приложениях):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а) другие виды образовательной деятельности и предоставление дополнительных образовательных услуг (бесплатные, платные) 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</w:t>
            </w:r>
            <w:r w:rsidR="00E610FD" w:rsidRPr="00E610FD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 </w:t>
            </w:r>
            <w:r w:rsidR="00E610FD" w:rsidRPr="00E610FD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творческие объединения и клубы по интересам, бесплатно;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__________________________________</w:t>
            </w:r>
            <w:r w:rsidR="00E61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б) наличие условий для предоставления форм и соблюдения сроков обучения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</w:t>
            </w:r>
            <w:r w:rsidR="00A37A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="00A37AEC" w:rsidRPr="00B946A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имеются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в) численность обучающи</w:t>
            </w:r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хся в образовательной организации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(также указывается превышение допустимой численности обучающихся)</w:t>
            </w:r>
            <w:r w:rsidR="00A724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</w:t>
            </w:r>
            <w:r w:rsidR="00A72430"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г) наличие материально-технической базы и оснащенности образовательного процесса:</w:t>
            </w:r>
            <w:proofErr w:type="gramEnd"/>
          </w:p>
        </w:tc>
      </w:tr>
      <w:tr w:rsidR="00E615DA" w:rsidRPr="00070767" w:rsidTr="00120E0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кабинетов, лабораторий,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учебных классов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димое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коли-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чески имеется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щены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%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ции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технике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акта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шения</w:t>
            </w:r>
            <w:proofErr w:type="spellEnd"/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и состояние ученической мебели</w:t>
            </w:r>
          </w:p>
        </w:tc>
      </w:tr>
      <w:tr w:rsidR="00E615DA" w:rsidRPr="00070767" w:rsidTr="00120E07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6310F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6310F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6310F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6310F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6310F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6310F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6310F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6310F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E615DA" w:rsidRPr="00070767" w:rsidTr="00120E07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6310F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6310F1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Кабинет № </w:t>
            </w:r>
            <w:r w:rsidR="00E61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="00E61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гуманитарных</w:t>
            </w:r>
            <w:proofErr w:type="gramStart"/>
            <w:r w:rsidR="00E61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,с</w:t>
            </w:r>
            <w:proofErr w:type="gramEnd"/>
            <w:r w:rsidR="00E61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оциально-экономических</w:t>
            </w:r>
            <w:proofErr w:type="spellEnd"/>
            <w:r w:rsidR="00E61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правовых дисциплин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90%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Имеется, хорошее</w:t>
            </w:r>
          </w:p>
        </w:tc>
      </w:tr>
      <w:tr w:rsidR="00E615DA" w:rsidRPr="00070767" w:rsidTr="00120E07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Кабинет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бух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чета,финансов,экономики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управления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90%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  <w:p w:rsidR="00E615DA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хорошее</w:t>
            </w:r>
          </w:p>
        </w:tc>
      </w:tr>
      <w:tr w:rsidR="00E615DA" w:rsidRPr="00070767" w:rsidTr="00120E07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биологии №82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95%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5DA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Имеется,</w:t>
            </w:r>
          </w:p>
          <w:p w:rsidR="006310F1" w:rsidRPr="00070767" w:rsidRDefault="00E615DA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хорошее</w:t>
            </w:r>
          </w:p>
        </w:tc>
      </w:tr>
      <w:tr w:rsidR="00E615DA" w:rsidRPr="00070767" w:rsidTr="00120E07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Default="00132541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зал</w:t>
            </w:r>
          </w:p>
          <w:p w:rsidR="00132541" w:rsidRPr="00070767" w:rsidRDefault="00132541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№30-34,36,37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95%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  <w:p w:rsidR="0013254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хорошее</w:t>
            </w:r>
          </w:p>
        </w:tc>
      </w:tr>
      <w:tr w:rsidR="00E615DA" w:rsidRPr="00070767" w:rsidTr="00120E07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Default="00132541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физики№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86</w:t>
            </w:r>
          </w:p>
          <w:p w:rsidR="00132541" w:rsidRPr="00070767" w:rsidRDefault="00132541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95%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  <w:p w:rsidR="0013254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хорошее</w:t>
            </w:r>
          </w:p>
        </w:tc>
      </w:tr>
      <w:tr w:rsidR="00E615DA" w:rsidRPr="00070767" w:rsidTr="00120E07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химии №92,93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90%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  <w:p w:rsidR="0013254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E615DA" w:rsidRPr="00070767" w:rsidTr="00120E07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№3 технического регулирован</w:t>
            </w:r>
            <w:r w:rsidR="00007C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 и контроля качества.</w:t>
            </w:r>
            <w:r w:rsidR="00007C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аборатория электротехники и электронной техники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90%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541" w:rsidRPr="00070767" w:rsidRDefault="00132541" w:rsidP="00132541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  <w:p w:rsidR="0013254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хорошее</w:t>
            </w:r>
          </w:p>
        </w:tc>
      </w:tr>
      <w:tr w:rsidR="00E615DA" w:rsidRPr="00070767" w:rsidTr="00120E07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132541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№1</w:t>
            </w:r>
            <w:r w:rsidR="002B07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технического регулирования и контроля качества</w:t>
            </w:r>
            <w:proofErr w:type="gramStart"/>
            <w:r w:rsidR="00007C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2B07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proofErr w:type="gramEnd"/>
            <w:r w:rsidR="002B07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проектно-сметного дела,</w:t>
            </w:r>
            <w:r w:rsidR="00007C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2B07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Лаборатория геодезии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90%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  <w:p w:rsidR="002B071B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хорошее</w:t>
            </w:r>
          </w:p>
        </w:tc>
      </w:tr>
      <w:tr w:rsidR="00E615DA" w:rsidRPr="00070767" w:rsidTr="00120E07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Default="002B071B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№4</w:t>
            </w:r>
          </w:p>
          <w:p w:rsidR="002B071B" w:rsidRPr="00070767" w:rsidRDefault="002B071B" w:rsidP="00007C0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правил и безопасности дорожного движения</w:t>
            </w:r>
            <w:proofErr w:type="gramStart"/>
            <w:r w:rsidR="00007C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Кабинет-лаборатория тех.обслуживания и ремонта автомобилей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95%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0F1" w:rsidRPr="00070767" w:rsidRDefault="002B071B" w:rsidP="00DD2DD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 хорошее</w:t>
            </w:r>
          </w:p>
        </w:tc>
      </w:tr>
      <w:tr w:rsidR="00E615DA" w:rsidRPr="00070767" w:rsidTr="00120E0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767" w:rsidRPr="00070767" w:rsidTr="00120E07"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B7073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Наличие маркировки учебной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мебели</w:t>
            </w:r>
            <w:r w:rsidRPr="00070767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___________</w:t>
            </w:r>
            <w:r w:rsidR="00B10A99" w:rsidRPr="00B10A99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нет</w:t>
            </w:r>
            <w:proofErr w:type="spellEnd"/>
            <w:proofErr w:type="gramStart"/>
            <w:r w:rsidRPr="00070767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_______________________________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казать какой мебели недостает в соответствии с нормами и ростовыми группами _____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615DA" w:rsidRPr="00070767" w:rsidTr="00120E0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нование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учебных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терских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щадь</w:t>
            </w:r>
            <w:proofErr w:type="spellEnd"/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Рабочие места обуча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щихся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рабочего места учителя труда и его обор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дование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обор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дования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мента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ТСО и УНП в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терских в %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и состояние мебели и инвентаря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Освеще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Акт проверки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зазе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ления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обору-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дования</w:t>
            </w:r>
            <w:proofErr w:type="spellEnd"/>
          </w:p>
        </w:tc>
      </w:tr>
      <w:tr w:rsidR="00E615DA" w:rsidRPr="00070767" w:rsidTr="00120E0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070767" w:rsidP="00070767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615DA" w:rsidRPr="00070767" w:rsidTr="00120E07">
        <w:trPr>
          <w:trHeight w:val="16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B70735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98484E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мастерские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98484E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98484E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98484E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Default="0098484E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98484E" w:rsidRPr="00070767" w:rsidRDefault="0098484E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98484E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Удовле-творите-льное</w:t>
            </w:r>
            <w:proofErr w:type="spellEnd"/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Pr="00070767" w:rsidRDefault="0098484E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4E">
              <w:rPr>
                <w:rFonts w:ascii="Times New Roman" w:hAnsi="Times New Roman" w:cs="Times New Roman"/>
              </w:rPr>
              <w:t>люминесцентное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767" w:rsidRDefault="00070767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86D" w:rsidRDefault="0098484E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Имеет-ся</w:t>
            </w:r>
            <w:proofErr w:type="spellEnd"/>
            <w:proofErr w:type="gramEnd"/>
          </w:p>
          <w:p w:rsidR="00FF286D" w:rsidRDefault="00FF286D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86D" w:rsidRDefault="00FF286D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86D" w:rsidRPr="00070767" w:rsidRDefault="00FF286D" w:rsidP="000707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767" w:rsidRPr="00070767" w:rsidTr="00120E07"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430" w:rsidRDefault="00A72430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72430" w:rsidRDefault="00A72430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наличие физкультурного зала, наличие спортивного оборудования, инвентаря по норме, его состояние, акты-разрешения на использование в образовательном процессе спортивного оборудования ____</w:t>
            </w:r>
            <w:r w:rsidR="00B946A9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946A9" w:rsidRPr="00B946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спортзал в наличи</w:t>
            </w:r>
            <w:proofErr w:type="gramStart"/>
            <w:r w:rsidR="00B946A9" w:rsidRPr="00B946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</w:t>
            </w:r>
            <w:r w:rsidR="00B946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</w:t>
            </w:r>
            <w:proofErr w:type="gramEnd"/>
            <w:r w:rsidR="00B946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договор </w:t>
            </w:r>
            <w:r w:rsidR="00367E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безвозмездного пользования №17 от 30.12.2017 г.</w:t>
            </w:r>
            <w:r w:rsidR="00B946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)</w:t>
            </w:r>
            <w:r w:rsidR="00B946A9" w:rsidRPr="00B946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, спортивное оборудование и спортинвентарь имеется, по норме, состояние удовлетворительное,</w:t>
            </w:r>
            <w:r w:rsidR="00B946A9" w:rsidRPr="00B946A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_______________________________________________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е) укомплектованность штатов </w:t>
            </w:r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(если недостает педагогических работников, указать, по каким учебным предметам и на какое количество часов учебной нагрузки)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</w:t>
            </w:r>
            <w:r w:rsidR="00367E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</w:t>
            </w:r>
            <w:r w:rsidR="00367EFD" w:rsidRPr="00920E2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укомплектованность</w:t>
            </w:r>
            <w:proofErr w:type="spellEnd"/>
            <w:r w:rsidR="00367EFD" w:rsidRPr="00920E2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на 100%</w:t>
            </w:r>
          </w:p>
          <w:p w:rsidR="00070767" w:rsidRPr="00070767" w:rsidRDefault="00070767" w:rsidP="00367E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Сведения о книжном фонде библиотеки:</w:t>
            </w:r>
            <w:r w:rsidR="00367EFD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6050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учебниками из федерального перечня (не менее 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100% от потребности).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Наличие номенклатуры дел и инструкци</w:t>
            </w:r>
            <w:r w:rsidR="00367E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 по делопроизводству </w:t>
            </w:r>
            <w:proofErr w:type="spellStart"/>
            <w:r w:rsidR="00367E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</w:t>
            </w:r>
            <w:r w:rsidR="00367EFD" w:rsidRPr="00367EFD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в_</w:t>
            </w:r>
            <w:r w:rsidR="00367EFD" w:rsidRPr="00367EFD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наличии</w:t>
            </w:r>
            <w:proofErr w:type="spellEnd"/>
            <w:r w:rsidR="00367EFD" w:rsidRPr="00367EFD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, и в  достаточном количестве</w:t>
            </w:r>
            <w:r w:rsidR="00367EFD" w:rsidRPr="00367EFD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_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Количество (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планируемых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новый учебный год):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В 20_</w:t>
            </w:r>
            <w:r w:rsidR="00367E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_/_</w:t>
            </w:r>
            <w:r w:rsidR="00367E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 уч</w:t>
            </w:r>
            <w:r w:rsidR="00367E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ебном году в  организации</w:t>
            </w:r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учебных групп, всего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</w:t>
            </w:r>
            <w:r w:rsidRPr="006050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_____, обучающихся (всего) __</w:t>
            </w:r>
            <w:r w:rsidRPr="006050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</w:t>
            </w:r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</w:t>
            </w:r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Наличие образовательной программы (образовательных про</w:t>
            </w:r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грамм): </w:t>
            </w:r>
            <w:proofErr w:type="spellStart"/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</w:t>
            </w:r>
            <w:r w:rsidR="00F275C9" w:rsidRPr="00F275C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</w:t>
            </w:r>
            <w:proofErr w:type="spellEnd"/>
            <w:r w:rsidR="00F275C9" w:rsidRPr="00F275C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наличии________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 Наличие п</w:t>
            </w:r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роекта плана работы организации на новый 2018_/19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учебный год и его краткая экспертиза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</w:t>
            </w:r>
            <w:r w:rsidRPr="0007076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_</w:t>
            </w:r>
            <w:r w:rsidR="00F275C9" w:rsidRPr="00F275C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</w:t>
            </w:r>
            <w:proofErr w:type="spellEnd"/>
            <w:r w:rsidR="00F275C9" w:rsidRPr="00F275C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наличии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 __________</w:t>
            </w:r>
            <w:r w:rsidR="00F27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 Качество ремонтных работ: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</w:t>
            </w:r>
            <w:r w:rsidR="00F77F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апитальных _ </w:t>
            </w:r>
            <w:r w:rsidR="00F77F4E" w:rsidRPr="00F77F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="00F77F4E" w:rsidRPr="00F77F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требуется</w:t>
            </w:r>
            <w:r w:rsidR="00F77F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текущих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________________</w:t>
            </w:r>
            <w:r w:rsidR="00F77F4E" w:rsidRPr="00F77F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не</w:t>
            </w:r>
            <w:proofErr w:type="spellEnd"/>
            <w:r w:rsidR="00F77F4E" w:rsidRPr="00F77F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требуется</w:t>
            </w:r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</w:t>
            </w:r>
            <w:r w:rsidR="00F77F4E" w:rsidRPr="00F77F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Кем выполнены ремонтные работы и акты об их приемке, а также имеются ли гарантийные обязательства подрядчи</w:t>
            </w:r>
            <w:r w:rsidR="00F77F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ков </w:t>
            </w:r>
            <w:proofErr w:type="spellStart"/>
            <w:r w:rsidR="00F77F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</w:t>
            </w:r>
            <w:r w:rsidR="00F77F4E" w:rsidRPr="00F77F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силами</w:t>
            </w:r>
            <w:proofErr w:type="spellEnd"/>
            <w:r w:rsidR="00F77F4E" w:rsidRPr="00F77F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сотрудников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 Состояние земельного участка, закрепленного за общеобразовательным учреждением: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      </w:r>
            <w:r w:rsidR="00F77F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земельный участок размером 1803 кв.м. находящийся в субаренде </w:t>
            </w:r>
            <w:proofErr w:type="spellStart"/>
            <w:r w:rsidR="00F77F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__Договор</w:t>
            </w:r>
            <w:proofErr w:type="spellEnd"/>
            <w:r w:rsidR="00F77F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F77F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</w:t>
            </w:r>
            <w:proofErr w:type="gramEnd"/>
            <w:r w:rsidR="00F77F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субаренде </w:t>
            </w:r>
            <w:r w:rsidR="00F77F4E" w:rsidRPr="006050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="006050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32 от 01.09.2018г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ограждение территории общеобразовательного учреж</w:t>
            </w:r>
            <w:r w:rsidR="002F15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дения и его состояние </w:t>
            </w:r>
            <w:proofErr w:type="spellStart"/>
            <w:r w:rsidR="002F15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</w:t>
            </w:r>
            <w:r w:rsidR="002F15E5" w:rsidRPr="002F15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ограждение</w:t>
            </w:r>
            <w:proofErr w:type="spellEnd"/>
            <w:r w:rsidR="002F15E5" w:rsidRPr="002F15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частичное по периметру здания, выполненное из металлической сетки размерами,</w:t>
            </w:r>
            <w:r w:rsidR="002F15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2F15E5" w:rsidRPr="002F15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соответствующим нормам</w:t>
            </w:r>
            <w:r w:rsidRPr="0007076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br/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спортивные сооружения и площадки, их размеры, техническое состояние и оборудование, </w:t>
            </w:r>
            <w:r w:rsidR="006050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акты-разрешения на эксплуатацию </w:t>
            </w:r>
            <w:r w:rsidR="002F15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050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других сооружений нет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 Наличи</w:t>
            </w:r>
            <w:r w:rsidR="002F15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 столовой или буфета </w:t>
            </w:r>
            <w:proofErr w:type="spellStart"/>
            <w:r w:rsidR="002F15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</w:t>
            </w:r>
            <w:r w:rsidR="002F15E5" w:rsidRPr="002F15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имеется</w:t>
            </w:r>
            <w:proofErr w:type="spellEnd"/>
            <w:r w:rsidR="002F15E5" w:rsidRPr="002F15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F15E5" w:rsidRPr="002F15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–Д</w:t>
            </w:r>
            <w:proofErr w:type="gramEnd"/>
            <w:r w:rsidR="002F15E5" w:rsidRPr="002F15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оговор на оказание услуг по организации питания и ИП </w:t>
            </w:r>
            <w:proofErr w:type="spellStart"/>
            <w:r w:rsidR="002F15E5" w:rsidRPr="002F15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Коковина</w:t>
            </w:r>
            <w:proofErr w:type="spellEnd"/>
            <w:r w:rsidR="002F15E5" w:rsidRPr="002F15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Т.А.№5 от 10.01.2018 г 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_, число посадочных </w:t>
            </w:r>
            <w:r w:rsidRPr="0007076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мест</w:t>
            </w:r>
            <w:r w:rsidR="00474256" w:rsidRPr="00474256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 50</w:t>
            </w:r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,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соответствии с установленными нормами ____________________________________________________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16. Организация питьевого режима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</w:t>
            </w:r>
            <w:r w:rsidR="00474256">
              <w:t xml:space="preserve"> </w:t>
            </w:r>
            <w:r w:rsidR="00474256" w:rsidRPr="00920E2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474256" w:rsidRPr="00920E2A">
              <w:rPr>
                <w:rFonts w:ascii="Times New Roman" w:hAnsi="Times New Roman" w:cs="Times New Roman"/>
                <w:b/>
              </w:rPr>
              <w:t xml:space="preserve">оответствует п.8.7 </w:t>
            </w:r>
            <w:proofErr w:type="spellStart"/>
            <w:r w:rsidR="00474256" w:rsidRPr="00920E2A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="00474256">
              <w:t xml:space="preserve"> 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17. Наличие процедурной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</w:t>
            </w:r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  <w:proofErr w:type="gramStart"/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,н</w:t>
            </w:r>
            <w:proofErr w:type="gramEnd"/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требуется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</w:t>
            </w:r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наличие стоматологического </w:t>
            </w:r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кабинета </w:t>
            </w:r>
            <w:proofErr w:type="spellStart"/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______нет,не</w:t>
            </w:r>
            <w:proofErr w:type="spellEnd"/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требуется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наличие кабин</w:t>
            </w:r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ета </w:t>
            </w:r>
            <w:proofErr w:type="spellStart"/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педагога-психолога_______нет.не</w:t>
            </w:r>
            <w:proofErr w:type="spellEnd"/>
            <w:r w:rsidR="00474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требуется</w:t>
            </w:r>
          </w:p>
          <w:p w:rsidR="00070767" w:rsidRPr="0098484E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 Кем осуществляется медицинский контроль за состоянием здоровья обучающихся (если обслуживание осуществляется специально закрепленным персоналом лечебного учреждения,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надо указать договор или другой документ, подтверждающий медицинское обслуживание) </w:t>
            </w:r>
            <w:r w:rsidR="00A724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A72430" w:rsidRPr="009848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___ГАУЗ СО «</w:t>
            </w:r>
            <w:proofErr w:type="spellStart"/>
            <w:r w:rsidR="00A72430" w:rsidRPr="009848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Сухоложская</w:t>
            </w:r>
            <w:proofErr w:type="spellEnd"/>
            <w:r w:rsidR="00A72430" w:rsidRPr="009848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ЦРБ»</w:t>
            </w:r>
            <w:proofErr w:type="gramStart"/>
            <w:r w:rsidR="00A72430" w:rsidRPr="009848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,д</w:t>
            </w:r>
            <w:proofErr w:type="gramEnd"/>
            <w:r w:rsidR="00A72430" w:rsidRPr="009848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оговор №38 от 01.09.2018г.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19. Готовность учреждения к зиме. Характер отопительной системы (котельная, теплоцентраль, печное и др.), ее состояние </w:t>
            </w:r>
            <w:proofErr w:type="spell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</w:t>
            </w:r>
            <w:r w:rsidR="00474256" w:rsidRPr="00474256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готово</w:t>
            </w:r>
            <w:proofErr w:type="gramStart"/>
            <w:r w:rsidR="00474256" w:rsidRPr="00474256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,т</w:t>
            </w:r>
            <w:proofErr w:type="gramEnd"/>
            <w:r w:rsidR="00474256" w:rsidRPr="00474256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еплосеть</w:t>
            </w:r>
            <w:proofErr w:type="spellEnd"/>
            <w:r w:rsidRPr="00070767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____________________________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 Тип освещения в учреждении (люминесцентное, СК-300 и др.) ___________________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</w:t>
            </w:r>
            <w:r w:rsidR="00EC54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</w:t>
            </w:r>
            <w:r w:rsidR="00EC54C3" w:rsidRPr="00EC54C3">
              <w:rPr>
                <w:rFonts w:ascii="Times New Roman" w:hAnsi="Times New Roman" w:cs="Times New Roman"/>
                <w:b/>
              </w:rPr>
              <w:t>люминесцентное</w:t>
            </w:r>
            <w:r w:rsidRPr="00070767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_____________________________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21. </w:t>
            </w:r>
            <w:proofErr w:type="gramStart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Обеспечены ли учебные заведения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="00EC54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освещением по норме </w:t>
            </w:r>
            <w:proofErr w:type="spellStart"/>
            <w:r w:rsidR="00EC54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</w:t>
            </w:r>
            <w:r w:rsidR="00EC54C3" w:rsidRPr="00EC54C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обеспечено</w:t>
            </w:r>
            <w:proofErr w:type="spellEnd"/>
            <w:proofErr w:type="gramEnd"/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</w:t>
            </w:r>
          </w:p>
          <w:p w:rsidR="00070767" w:rsidRPr="00070767" w:rsidRDefault="00070767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 Проверка сопротивления изоляции электросети и заземления электрооборудования (дата и номер акта) _________________________________________________________</w:t>
            </w:r>
            <w:r w:rsidRPr="000707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</w:t>
            </w:r>
          </w:p>
          <w:p w:rsidR="00AE5958" w:rsidRDefault="00AE5958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E5958" w:rsidRDefault="00AE5958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855103" w:rsidRDefault="00855103" w:rsidP="0007076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70767" w:rsidRPr="00070767" w:rsidRDefault="00855103" w:rsidP="00855103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4.5pt;height:728.25pt">
                  <v:imagedata r:id="rId5" o:title="паспорт готовности 5"/>
                </v:shape>
              </w:pict>
            </w:r>
          </w:p>
        </w:tc>
      </w:tr>
    </w:tbl>
    <w:p w:rsidR="00920E2A" w:rsidRDefault="00920E2A" w:rsidP="00855103">
      <w:pPr>
        <w:spacing w:line="360" w:lineRule="auto"/>
        <w:ind w:firstLine="0"/>
      </w:pPr>
    </w:p>
    <w:sectPr w:rsidR="00920E2A" w:rsidSect="00DA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67"/>
    <w:rsid w:val="00007C07"/>
    <w:rsid w:val="00070767"/>
    <w:rsid w:val="000E2442"/>
    <w:rsid w:val="00120E07"/>
    <w:rsid w:val="00132541"/>
    <w:rsid w:val="00177AF7"/>
    <w:rsid w:val="002B071B"/>
    <w:rsid w:val="002C585C"/>
    <w:rsid w:val="002F15E5"/>
    <w:rsid w:val="002F519A"/>
    <w:rsid w:val="00367EFD"/>
    <w:rsid w:val="003A1FF6"/>
    <w:rsid w:val="00460C87"/>
    <w:rsid w:val="00474256"/>
    <w:rsid w:val="004B0D33"/>
    <w:rsid w:val="004D5FE3"/>
    <w:rsid w:val="005D3842"/>
    <w:rsid w:val="005E2BB8"/>
    <w:rsid w:val="00605053"/>
    <w:rsid w:val="006310F1"/>
    <w:rsid w:val="00826D5D"/>
    <w:rsid w:val="00855103"/>
    <w:rsid w:val="008766E5"/>
    <w:rsid w:val="00920E2A"/>
    <w:rsid w:val="0096466F"/>
    <w:rsid w:val="0098484E"/>
    <w:rsid w:val="00A37AEC"/>
    <w:rsid w:val="00A72430"/>
    <w:rsid w:val="00A81126"/>
    <w:rsid w:val="00AE5958"/>
    <w:rsid w:val="00B10A99"/>
    <w:rsid w:val="00B70735"/>
    <w:rsid w:val="00B946A9"/>
    <w:rsid w:val="00C95C5D"/>
    <w:rsid w:val="00D12949"/>
    <w:rsid w:val="00D217D5"/>
    <w:rsid w:val="00D30020"/>
    <w:rsid w:val="00D54296"/>
    <w:rsid w:val="00DA6C90"/>
    <w:rsid w:val="00E610FD"/>
    <w:rsid w:val="00E615DA"/>
    <w:rsid w:val="00EA3D1D"/>
    <w:rsid w:val="00EC2BE4"/>
    <w:rsid w:val="00EC54C3"/>
    <w:rsid w:val="00EF4B09"/>
    <w:rsid w:val="00F275C9"/>
    <w:rsid w:val="00F77F4E"/>
    <w:rsid w:val="00FF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90"/>
  </w:style>
  <w:style w:type="paragraph" w:styleId="1">
    <w:name w:val="heading 1"/>
    <w:basedOn w:val="a"/>
    <w:link w:val="10"/>
    <w:uiPriority w:val="9"/>
    <w:qFormat/>
    <w:rsid w:val="0007076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076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70767"/>
  </w:style>
  <w:style w:type="paragraph" w:customStyle="1" w:styleId="headertext">
    <w:name w:val="headertext"/>
    <w:basedOn w:val="a"/>
    <w:rsid w:val="000707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07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707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29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98595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41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50030-E113-4922-84FA-BD319BFB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10</cp:revision>
  <cp:lastPrinted>2018-12-05T08:19:00Z</cp:lastPrinted>
  <dcterms:created xsi:type="dcterms:W3CDTF">2018-11-29T12:49:00Z</dcterms:created>
  <dcterms:modified xsi:type="dcterms:W3CDTF">2018-12-09T10:11:00Z</dcterms:modified>
</cp:coreProperties>
</file>